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年市政协提案办理质量评议票</w:t>
      </w:r>
    </w:p>
    <w:bookmarkEnd w:id="0"/>
    <w:p>
      <w:pPr>
        <w:snapToGrid w:val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提案号：     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sz w:val="30"/>
          <w:szCs w:val="30"/>
        </w:rPr>
        <w:t xml:space="preserve">提案者：               案由： </w:t>
      </w:r>
    </w:p>
    <w:tbl>
      <w:tblPr>
        <w:tblStyle w:val="3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666"/>
        <w:gridCol w:w="665"/>
        <w:gridCol w:w="717"/>
        <w:gridCol w:w="666"/>
        <w:gridCol w:w="666"/>
        <w:gridCol w:w="668"/>
        <w:gridCol w:w="666"/>
        <w:gridCol w:w="666"/>
        <w:gridCol w:w="668"/>
        <w:gridCol w:w="666"/>
        <w:gridCol w:w="666"/>
        <w:gridCol w:w="668"/>
        <w:gridCol w:w="666"/>
        <w:gridCol w:w="666"/>
        <w:gridCol w:w="668"/>
        <w:gridCol w:w="709"/>
        <w:gridCol w:w="714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31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20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总体评价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组织领导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制度建设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面商沟通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办理落实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答复规范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031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pacing w:val="-20"/>
                <w:sz w:val="24"/>
                <w:szCs w:val="24"/>
              </w:rPr>
              <w:t>提案承办单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位</w:t>
            </w:r>
          </w:p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秀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好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般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秀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好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般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秀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好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般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秀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好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般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秀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好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好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31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4079" w:type="dxa"/>
            <w:gridSpan w:val="19"/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对提高提案办理质量的意见与建议：</w:t>
            </w:r>
          </w:p>
          <w:p>
            <w:pPr>
              <w:spacing w:line="4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 xml:space="preserve">                                                        提案者签名（盖章）</w:t>
            </w:r>
          </w:p>
          <w:p>
            <w:pPr>
              <w:spacing w:line="30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 xml:space="preserve">                                        </w:t>
            </w:r>
          </w:p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 xml:space="preserve">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年      月     日</w:t>
            </w:r>
          </w:p>
        </w:tc>
      </w:tr>
    </w:tbl>
    <w:p>
      <w:pPr>
        <w:spacing w:line="380" w:lineRule="exact"/>
        <w:ind w:right="-17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30"/>
          <w:szCs w:val="30"/>
        </w:rPr>
        <w:t>备注：1.提案者对提案办理质量评价，</w:t>
      </w:r>
      <w:r>
        <w:rPr>
          <w:rFonts w:ascii="Times New Roman" w:hAnsi="Times New Roman" w:eastAsia="楷体" w:cs="Times New Roman"/>
          <w:sz w:val="28"/>
          <w:szCs w:val="28"/>
        </w:rPr>
        <w:t>分为优秀（≥90分）、良好（75-89分）、一般（60-74分）三个等次；</w:t>
      </w:r>
    </w:p>
    <w:p>
      <w:pPr>
        <w:spacing w:line="380" w:lineRule="exact"/>
        <w:ind w:right="-17" w:firstLine="918" w:firstLineChars="328"/>
      </w:pPr>
      <w:r>
        <w:rPr>
          <w:rFonts w:ascii="Times New Roman" w:hAnsi="Times New Roman" w:eastAsia="楷体" w:cs="Times New Roman"/>
          <w:sz w:val="28"/>
          <w:szCs w:val="28"/>
        </w:rPr>
        <w:t>2.</w:t>
      </w:r>
      <w:r>
        <w:rPr>
          <w:rFonts w:ascii="Times New Roman" w:hAnsi="Times New Roman" w:eastAsia="楷体_GB2312" w:cs="Times New Roman"/>
          <w:sz w:val="30"/>
          <w:szCs w:val="30"/>
        </w:rPr>
        <w:t>提案者填好评议票，于202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4</w:t>
      </w:r>
      <w:r>
        <w:rPr>
          <w:rFonts w:ascii="Times New Roman" w:hAnsi="Times New Roman" w:eastAsia="楷体_GB2312" w:cs="Times New Roman"/>
          <w:sz w:val="30"/>
          <w:szCs w:val="30"/>
        </w:rPr>
        <w:t>年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12</w:t>
      </w:r>
      <w:r>
        <w:rPr>
          <w:rFonts w:ascii="Times New Roman" w:hAnsi="Times New Roman" w:eastAsia="楷体_GB2312" w:cs="Times New Roman"/>
          <w:sz w:val="30"/>
          <w:szCs w:val="30"/>
        </w:rPr>
        <w:t>月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25</w:t>
      </w:r>
      <w:r>
        <w:rPr>
          <w:rFonts w:ascii="Times New Roman" w:hAnsi="Times New Roman" w:eastAsia="楷体_GB2312" w:cs="Times New Roman"/>
          <w:sz w:val="30"/>
          <w:szCs w:val="30"/>
        </w:rPr>
        <w:t>日前报送市政协提案委员会。</w:t>
      </w:r>
    </w:p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2A852A7-0CF4-4DA1-890D-FC435FDA4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AFE2A9-EDA6-4AC6-AE27-4BF9C47E8D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C1A112-B87E-4EDD-A689-F78C78B482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A0CBBE9-3587-45E7-BDDE-DECB3E6438B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B3639D7-0329-4AD1-87F4-6D52BC096E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A43C7F4-FBD9-4E5D-BED9-78CA64A787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140" w:firstLineChars="50"/>
                            <w:rPr>
                              <w:rStyle w:val="5"/>
                              <w:rFonts w:ascii="Calibri" w:hAnsi="Calibri" w:eastAsia="宋体" w:cs="Times New Roman"/>
                              <w:sz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eastAsia="宋体" w:cs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 w:cs="Times New Roman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Calibri" w:hAnsi="Calibri" w:eastAsia="宋体" w:cs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140" w:firstLineChars="50"/>
                      <w:rPr>
                        <w:rStyle w:val="5"/>
                        <w:rFonts w:ascii="Calibri" w:hAnsi="Calibri" w:eastAsia="宋体" w:cs="Times New Roman"/>
                        <w:sz w:val="28"/>
                      </w:rPr>
                    </w:pPr>
                    <w:r>
                      <w:rPr>
                        <w:rStyle w:val="5"/>
                        <w:rFonts w:hint="eastAsia" w:ascii="宋体" w:hAnsi="宋体" w:eastAsia="宋体" w:cs="Times New Roman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eastAsia="宋体" w:cs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 w:cs="Times New Roman"/>
                        <w:sz w:val="28"/>
                      </w:rPr>
                      <w:t>5</w:t>
                    </w:r>
                    <w:r>
                      <w:rPr>
                        <w:rFonts w:ascii="宋体" w:hAnsi="宋体" w:eastAsia="宋体" w:cs="Times New Roman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ascii="Calibri" w:hAnsi="Calibri" w:eastAsia="宋体" w:cs="Times New Roman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DJjZjAzYTM4YzlhYmQ2YTAyOWQzYmM1ZGIxZDgifQ=="/>
  </w:docVars>
  <w:rsids>
    <w:rsidRoot w:val="42935AF2"/>
    <w:rsid w:val="4293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2024-12-12T07:08:00Z</dcterms:created>
  <dc:creator>手枪腿玫瑰-jennifer</dc:creator>
  <cp:lastModifiedBy>手枪腿玫瑰-jennifer</cp:lastModifiedBy>
  <dcterms:modified xsi:type="dcterms:W3CDTF">2024-12-12T07:12:36Z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6EE3383374724C889A5638316EF17D65_11</vt:lpwstr>
  </property>
</Properties>
</file>